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BA0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HBQ-052A 型端子剖面工作室</w:t>
      </w:r>
    </w:p>
    <w:p w14:paraId="338BF5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产品简介</w:t>
      </w:r>
    </w:p>
    <w:p w14:paraId="2092A56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bdr w:val="none" w:color="auto" w:sz="0" w:space="0"/>
          <w:shd w:val="clear" w:fill="FFFFFF"/>
        </w:rPr>
        <w:t>   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bdr w:val="none" w:color="auto" w:sz="0" w:space="0"/>
          <w:shd w:val="clear" w:fill="FFFFFF"/>
        </w:rPr>
        <w:t>该产品是线束行业端子压接内部品质检验的一种精良分析设备，由端子切割、研磨、腐蚀、清洗、断面图像采集、测量分析、报告打印等单元组成。能在3～5分钟内完成对一个端子的处理过程，提高了端子断面品质检验速度。简易的操作，高品质的图像采集，精确的测量分析为您的生产保驾护航。</w:t>
      </w:r>
    </w:p>
    <w:p w14:paraId="5ACE65B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产品特征</w:t>
      </w:r>
    </w:p>
    <w:p w14:paraId="21F57BA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模块结构</w:t>
      </w:r>
    </w:p>
    <w:p w14:paraId="3ECA9D9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 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人体力学设计，模块化组合，流水线式工作流程，让操作更方便、舒适；</w:t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7"/>
        </w:rPr>
        <w:br w:type="textWrapping"/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快速装夹</w:t>
      </w:r>
    </w:p>
    <w:p w14:paraId="6526C2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一次装夹，一步到位，切割、研磨只需一推一拉；</w:t>
      </w:r>
    </w:p>
    <w:p w14:paraId="104CB3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超薄切割</w:t>
      </w:r>
    </w:p>
    <w:p w14:paraId="7F23B73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0.5mm厚超薄专用切割砂轮片，切割表面平整，便于抛光；</w:t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7"/>
        </w:rPr>
        <w:br w:type="textWrapping"/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精密传动</w:t>
      </w:r>
    </w:p>
    <w:p w14:paraId="393DBDF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精密导轨传动，切割、研磨更平稳，质量更稳定；</w:t>
      </w:r>
    </w:p>
    <w:p w14:paraId="016842C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酸液腐蚀</w:t>
      </w:r>
    </w:p>
    <w:p w14:paraId="25CFDB2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可酸液腐蚀，断面处理更均匀，图像更美观；</w:t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7"/>
        </w:rPr>
        <w:br w:type="textWrapping"/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高清拍照</w:t>
      </w:r>
    </w:p>
    <w:p w14:paraId="6304C6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高品质光学系统与高分辨率摄像头的完美组合，让断面图像更清晰，独特的定倍定档让测量更精确；</w:t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7"/>
        </w:rPr>
        <w:br w:type="textWrapping"/>
      </w: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● 可控电机</w:t>
      </w:r>
    </w:p>
    <w:p w14:paraId="56B160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2"/>
          <w:szCs w:val="22"/>
          <w:bdr w:val="none" w:color="auto" w:sz="0" w:space="0"/>
          <w:shd w:val="clear" w:fill="FFFFFF"/>
        </w:rPr>
        <w:t>采用变频器控制三相电机，启动转矩大，电机转速可调，满足不同客户的需求。</w:t>
      </w:r>
    </w:p>
    <w:p w14:paraId="0C5F4A07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Theme="majorEastAsia" w:hAnsiTheme="majorEastAsia" w:eastAsiaTheme="majorEastAsia" w:cstheme="majorEastAsia"/>
        </w:rPr>
      </w:pPr>
    </w:p>
    <w:p w14:paraId="760AE7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产品参数</w:t>
      </w:r>
    </w:p>
    <w:tbl>
      <w:tblPr>
        <w:tblW w:w="101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0"/>
        <w:gridCol w:w="7145"/>
      </w:tblGrid>
      <w:tr w14:paraId="1AE92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18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94C8A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型号    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58809A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HBQ-052A</w:t>
            </w:r>
          </w:p>
        </w:tc>
      </w:tr>
      <w:tr w14:paraId="58DA5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930004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切割线径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D84EC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0.35-25 mm²</w:t>
            </w:r>
          </w:p>
        </w:tc>
      </w:tr>
      <w:tr w14:paraId="4DB4B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92BAA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切割轮厚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53E9C50">
            <w:pPr>
              <w:keepNext w:val="0"/>
              <w:keepLines w:val="0"/>
              <w:widowControl/>
              <w:suppressLineNumbers w:val="0"/>
              <w:wordWrap w:val="0"/>
              <w:spacing w:before="75" w:beforeAutospacing="0" w:after="75" w:afterAutospacing="0"/>
              <w:ind w:left="150" w:right="15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0.5mm</w:t>
            </w:r>
          </w:p>
        </w:tc>
      </w:tr>
      <w:tr w14:paraId="751DB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EE995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转速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ACCA5B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bdr w:val="none" w:color="auto" w:sz="0" w:space="0"/>
              </w:rPr>
              <w:t>2700rpm(max)</w:t>
            </w:r>
          </w:p>
        </w:tc>
      </w:tr>
      <w:tr w14:paraId="64758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0756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腐蚀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26B2EA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酸液腐蚀</w:t>
            </w:r>
          </w:p>
        </w:tc>
      </w:tr>
      <w:tr w14:paraId="45630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3211FA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处理时间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E280E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pacing w:val="8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3-5min</w:t>
            </w:r>
          </w:p>
        </w:tc>
      </w:tr>
      <w:tr w14:paraId="36C4D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461AC1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摄像头</w:t>
            </w:r>
          </w:p>
        </w:tc>
        <w:tc>
          <w:tcPr>
            <w:tcW w:w="60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6E87F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500M, USB3.0</w:t>
            </w:r>
          </w:p>
        </w:tc>
      </w:tr>
      <w:tr w14:paraId="2DFC8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AABFC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高清显微镜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AEA32C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27.3-195x</w:t>
            </w:r>
          </w:p>
        </w:tc>
      </w:tr>
      <w:tr w14:paraId="11B22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0A130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剖面分析软件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26DA10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海昌剖面分析软件</w:t>
            </w:r>
          </w:p>
        </w:tc>
      </w:tr>
      <w:tr w14:paraId="398C6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EBC61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电源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B8D0DA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AC220V/50Hz</w:t>
            </w:r>
          </w:p>
        </w:tc>
      </w:tr>
      <w:tr w14:paraId="453D0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EFAEC1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尺寸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D9B5BF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L1840×W640×H1185mm</w:t>
            </w:r>
          </w:p>
        </w:tc>
      </w:tr>
      <w:tr w14:paraId="6FFDF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118AE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重量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983A4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176kg</w:t>
            </w:r>
          </w:p>
        </w:tc>
      </w:tr>
    </w:tbl>
    <w:p w14:paraId="1961B9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" w:lineRule="atLeast"/>
        <w:ind w:left="0" w:right="0"/>
        <w:rPr>
          <w:sz w:val="33"/>
          <w:szCs w:val="33"/>
          <w:bdr w:val="none" w:color="auto" w:sz="0" w:space="0"/>
        </w:rPr>
      </w:pPr>
    </w:p>
    <w:p w14:paraId="011A52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" w:lineRule="atLeast"/>
        <w:ind w:left="0" w:right="0"/>
        <w:rPr>
          <w:rFonts w:hint="eastAsia" w:asciiTheme="minorEastAsia" w:hAnsiTheme="minorEastAsia" w:eastAsiaTheme="minorEastAsia" w:cstheme="minorEastAsia"/>
          <w:sz w:val="33"/>
          <w:szCs w:val="33"/>
        </w:rPr>
      </w:pPr>
      <w:r>
        <w:rPr>
          <w:rFonts w:hint="eastAsia" w:asciiTheme="minorEastAsia" w:hAnsiTheme="minorEastAsia" w:eastAsiaTheme="minorEastAsia" w:cstheme="minorEastAsia"/>
          <w:sz w:val="33"/>
          <w:szCs w:val="33"/>
          <w:bdr w:val="none" w:color="auto" w:sz="0" w:space="0"/>
        </w:rPr>
        <w:t>HBQ-052A Cross Section Analysis Center</w:t>
      </w:r>
    </w:p>
    <w:p w14:paraId="23C7D07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</w:p>
    <w:p w14:paraId="27DA04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INTRODUCTION</w:t>
      </w:r>
    </w:p>
    <w:p w14:paraId="43D39C9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7"/>
          <w:bdr w:val="none" w:color="auto" w:sz="0" w:space="0"/>
        </w:rPr>
        <w:t>This machine is designed professionally to guarantee high quality for wire harness industry. It will take 3~5minutes to go through procedures such as incision, erosion, cross-sectional image processing, testing analysis, records and so on.lt greatly improves the quality inspect speed.</w:t>
      </w:r>
    </w:p>
    <w:p w14:paraId="0F4FE271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</w:p>
    <w:p w14:paraId="79E1B65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FEATURES</w:t>
      </w:r>
    </w:p>
    <w:p w14:paraId="6FC19B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Applicator structure</w:t>
      </w:r>
    </w:p>
    <w:p w14:paraId="33EBD5A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Mechanics designed humanity accordingly, assembly line production can make your operation more convenient and comfortable.</w:t>
      </w:r>
    </w:p>
    <w:p w14:paraId="7CF10B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Quick clamping</w:t>
      </w:r>
    </w:p>
    <w:p w14:paraId="05CFD37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The clamping only needs one step, you can finish the cutting and grinding by push and pull;</w:t>
      </w:r>
    </w:p>
    <w:p w14:paraId="39FC9D9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Ultra-thin cutting</w:t>
      </w:r>
    </w:p>
    <w:p w14:paraId="654ABBA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The ultrathin dedicated cutting wheel which is only 0.5mm could make the cut face smooth and easy to polish;</w:t>
      </w:r>
    </w:p>
    <w:p w14:paraId="7B1FFF7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Precision transmission</w:t>
      </w:r>
    </w:p>
    <w:p w14:paraId="122C22C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The precise guide rail transmission enables the cutting and grinding more steady;</w:t>
      </w:r>
    </w:p>
    <w:p w14:paraId="4EDFB1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Acid corrosion</w:t>
      </w:r>
    </w:p>
    <w:p w14:paraId="383FB14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Acid corrosion is possible, the section treatment is more uniform, and the image is more beautiful;</w:t>
      </w:r>
    </w:p>
    <w:p w14:paraId="63D26A7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High-definition photo</w:t>
      </w:r>
    </w:p>
    <w:p w14:paraId="495845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The perfect combination of high quality optical systems and HD camera will provide you clearer cross section image;</w:t>
      </w:r>
    </w:p>
    <w:p w14:paraId="6AFFFE4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bdr w:val="none" w:color="auto" w:sz="0" w:space="0"/>
        </w:rPr>
        <w:t>● </w:t>
      </w: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Controllable motor</w:t>
      </w:r>
    </w:p>
    <w:p w14:paraId="2D415A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dr w:val="none" w:color="auto" w:sz="0" w:space="0"/>
        </w:rPr>
        <w:t>With three phase motor controlled by transducer, the rotating speed can be adjustable upon request.</w:t>
      </w:r>
    </w:p>
    <w:p w14:paraId="673A1D7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</w:rPr>
      </w:pPr>
    </w:p>
    <w:p w14:paraId="3CFB76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Theme="minorEastAsia" w:hAnsiTheme="minorEastAsia" w:eastAsiaTheme="minorEastAsia" w:cstheme="minorEastAsia"/>
        </w:rPr>
      </w:pPr>
    </w:p>
    <w:p w14:paraId="456288F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</w:p>
    <w:p w14:paraId="5CE20E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Style w:val="6"/>
          <w:rFonts w:hint="eastAsia" w:asciiTheme="minorEastAsia" w:hAnsiTheme="minorEastAsia" w:eastAsiaTheme="minorEastAsia" w:cstheme="minorEastAsia"/>
          <w:bdr w:val="none" w:color="auto" w:sz="0" w:space="0"/>
        </w:rPr>
        <w:t>SPECIFICATIONS</w:t>
      </w:r>
    </w:p>
    <w:p w14:paraId="7CEFF60E">
      <w:pPr>
        <w:keepNext w:val="0"/>
        <w:keepLines w:val="0"/>
        <w:widowControl/>
        <w:suppressLineNumbers w:val="0"/>
        <w:spacing w:before="0" w:beforeAutospacing="0" w:after="240" w:afterAutospacing="0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tbl>
      <w:tblPr>
        <w:tblW w:w="101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21"/>
        <w:gridCol w:w="6934"/>
      </w:tblGrid>
      <w:tr w14:paraId="2D03B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34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6E0A0C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bdr w:val="none" w:color="auto" w:sz="0" w:space="0"/>
              </w:rPr>
              <w:t>Type </w:t>
            </w:r>
          </w:p>
        </w:tc>
        <w:tc>
          <w:tcPr>
            <w:tcW w:w="9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BB9CAF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sz w:val="22"/>
                <w:szCs w:val="22"/>
                <w:bdr w:val="none" w:color="auto" w:sz="0" w:space="0"/>
                <w:shd w:val="clear" w:fill="FFFFFF"/>
              </w:rPr>
              <w:t>HBQ-052A</w:t>
            </w:r>
          </w:p>
        </w:tc>
      </w:tr>
      <w:tr w14:paraId="492B5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34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EA05FC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bdr w:val="none" w:color="auto" w:sz="0" w:space="0"/>
              </w:rPr>
              <w:t>Cross Section</w:t>
            </w:r>
          </w:p>
        </w:tc>
        <w:tc>
          <w:tcPr>
            <w:tcW w:w="9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0C41A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sz w:val="22"/>
                <w:szCs w:val="22"/>
                <w:bdr w:val="none" w:color="auto" w:sz="0" w:space="0"/>
                <w:shd w:val="clear" w:fill="FFFFFF"/>
              </w:rPr>
              <w:t>0.35-25mm²</w:t>
            </w:r>
          </w:p>
        </w:tc>
      </w:tr>
      <w:tr w14:paraId="67C73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34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941720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2"/>
                <w:szCs w:val="22"/>
                <w:bdr w:val="none" w:color="auto" w:sz="0" w:space="0"/>
              </w:rPr>
              <w:t>Wheel Thickness</w:t>
            </w:r>
          </w:p>
        </w:tc>
        <w:tc>
          <w:tcPr>
            <w:tcW w:w="9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853300F">
            <w:pPr>
              <w:keepNext w:val="0"/>
              <w:keepLines w:val="0"/>
              <w:widowControl/>
              <w:suppressLineNumbers w:val="0"/>
              <w:wordWrap w:val="0"/>
              <w:spacing w:before="75" w:beforeAutospacing="0" w:after="75" w:afterAutospacing="0"/>
              <w:ind w:left="150" w:right="15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0.5mm</w:t>
            </w:r>
          </w:p>
        </w:tc>
      </w:tr>
      <w:tr w14:paraId="2AD6C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C60B4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Rotating Speed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6C993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2700rpm(max)</w:t>
            </w:r>
          </w:p>
        </w:tc>
      </w:tr>
      <w:tr w14:paraId="1D94C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20997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Corrosion 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D94269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Acid corrosion</w:t>
            </w:r>
          </w:p>
        </w:tc>
      </w:tr>
      <w:tr w14:paraId="679D1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3C1ED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Processing Time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1761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3-5min</w:t>
            </w:r>
          </w:p>
        </w:tc>
      </w:tr>
      <w:tr w14:paraId="6B945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2F21B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Camera 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1521DE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500M,USB3.0</w:t>
            </w:r>
          </w:p>
        </w:tc>
      </w:tr>
      <w:tr w14:paraId="6EE5D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A097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Hd Microscope 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B5A8B8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27.3-195x</w:t>
            </w:r>
          </w:p>
        </w:tc>
      </w:tr>
      <w:tr w14:paraId="39BDC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F90A67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Cross Section Analysis Software 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15522D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HACINT Cross section system(HCSS)</w:t>
            </w:r>
          </w:p>
        </w:tc>
      </w:tr>
      <w:tr w14:paraId="34B92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B383C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Power Supply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CFBB58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AC220V/50Hz</w:t>
            </w:r>
          </w:p>
        </w:tc>
      </w:tr>
      <w:tr w14:paraId="3555A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0BA4A8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Dimension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44042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pacing w:val="8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L1840×W640×H1185mm</w:t>
            </w:r>
          </w:p>
        </w:tc>
      </w:tr>
      <w:tr w14:paraId="729A2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FF2B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Weight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2CC825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176kg</w:t>
            </w:r>
          </w:p>
        </w:tc>
      </w:tr>
    </w:tbl>
    <w:p w14:paraId="5C763A6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 w14:paraId="518E5F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SC-Ultra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kOTFmNjkwMWY5YmJjOTA0ZjM1ZGEwYWYwNjRhNzcifQ=="/>
  </w:docVars>
  <w:rsids>
    <w:rsidRoot w:val="00000000"/>
    <w:rsid w:val="1DD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2024-11-15T03:18:10Z</dcterms:created>
  <dc:creator>Administrator</dc:creator>
  <cp:lastModifiedBy>Administrator</cp:lastModifiedBy>
  <dcterms:modified xsi:type="dcterms:W3CDTF">2024-11-15T03:21:47Z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3E58EC5DA5DD4BE9A57ABA90F55D8E0B_12</vt:lpwstr>
  </property>
</Properties>
</file>